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  <w:t>申请材料目录</w:t>
      </w:r>
    </w:p>
    <w:p>
      <w:pPr>
        <w:jc w:val="center"/>
        <w:rPr>
          <w:rFonts w:hint="eastAsia" w:ascii="华文中宋" w:hAnsi="华文中宋" w:eastAsia="华文中宋" w:cs="华文中宋"/>
          <w:sz w:val="36"/>
          <w:szCs w:val="44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单位名称：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 xml:space="preserve">                 </w:t>
      </w: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36"/>
          <w:lang w:val="en-US" w:eastAsia="zh-CN"/>
        </w:rPr>
        <w:t>办理事项：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民办非企业单位章程修改核准</w:t>
      </w:r>
    </w:p>
    <w:tbl>
      <w:tblPr>
        <w:tblStyle w:val="2"/>
        <w:tblpPr w:leftFromText="180" w:rightFromText="180" w:vertAnchor="text" w:horzAnchor="page" w:tblpX="1359" w:tblpY="427"/>
        <w:tblOverlap w:val="never"/>
        <w:tblW w:w="9854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5582"/>
        <w:gridCol w:w="1463"/>
        <w:gridCol w:w="675"/>
        <w:gridCol w:w="134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序号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材  料  名  称</w:t>
            </w:r>
          </w:p>
        </w:tc>
        <w:tc>
          <w:tcPr>
            <w:tcW w:w="1463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原件或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复印件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份数</w:t>
            </w: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8"/>
                <w:lang w:eastAsia="zh-CN"/>
              </w:rPr>
            </w:pPr>
            <w:r>
              <w:rPr>
                <w:rFonts w:hint="eastAsia"/>
                <w:sz w:val="28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修改后的新章程（两种范本，根据有无业务主管单位情形选择使用）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《民办非企业单位章程核准表》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3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授权委托书（经办人不是法定代表人的需要提供）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注：</w:t>
      </w:r>
      <w:bookmarkStart w:id="0" w:name="_GoBack"/>
      <w:r>
        <w:rPr>
          <w:rFonts w:hint="eastAsia" w:ascii="仿宋_GB2312" w:hAnsi="仿宋_GB2312" w:eastAsia="仿宋_GB2312" w:cs="仿宋_GB2312"/>
          <w:sz w:val="28"/>
          <w:szCs w:val="36"/>
          <w:highlight w:val="yellow"/>
          <w:lang w:val="en-US" w:eastAsia="zh-CN"/>
        </w:rPr>
        <w:t>章程修改如涉及民办非企业单位的名称、业务范围、开办资金、业务主管单位、法定代表人、住所等变动，需同时向登记管理机关申请变更登记，详见民办非企业单位变更登记服务指南。</w:t>
      </w:r>
      <w:bookmarkEnd w:id="0"/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联系人：                        联系电话：</w:t>
      </w: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024A0B"/>
    <w:rsid w:val="01CB36F6"/>
    <w:rsid w:val="0E631AAC"/>
    <w:rsid w:val="0F6F7BB0"/>
    <w:rsid w:val="145B2AAB"/>
    <w:rsid w:val="159B2C76"/>
    <w:rsid w:val="17631405"/>
    <w:rsid w:val="18EB73BB"/>
    <w:rsid w:val="262558C1"/>
    <w:rsid w:val="2A024A0B"/>
    <w:rsid w:val="2D024E37"/>
    <w:rsid w:val="2F631405"/>
    <w:rsid w:val="31897EBD"/>
    <w:rsid w:val="33EB41DF"/>
    <w:rsid w:val="35FA0FB8"/>
    <w:rsid w:val="36D86FF7"/>
    <w:rsid w:val="37567296"/>
    <w:rsid w:val="3A0E0739"/>
    <w:rsid w:val="3C7B5C50"/>
    <w:rsid w:val="41A97AE8"/>
    <w:rsid w:val="42233196"/>
    <w:rsid w:val="44112F91"/>
    <w:rsid w:val="48D87504"/>
    <w:rsid w:val="4F03198E"/>
    <w:rsid w:val="54157508"/>
    <w:rsid w:val="5B8E4F92"/>
    <w:rsid w:val="5CED345F"/>
    <w:rsid w:val="5F58494C"/>
    <w:rsid w:val="61091DEE"/>
    <w:rsid w:val="6A0F3508"/>
    <w:rsid w:val="6A866475"/>
    <w:rsid w:val="6C21331C"/>
    <w:rsid w:val="6D535020"/>
    <w:rsid w:val="6DA95211"/>
    <w:rsid w:val="7109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2018-06-25T03:33:00Z</dcterms:created>
  <dc:creator>巴呆呆</dc:creator>
  <cp:lastModifiedBy>王贞</cp:lastModifiedBy>
  <dcterms:modified xsi:type="dcterms:W3CDTF">2022-04-07T07:23:57Z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BCCEA1E74C444A92957EB2B240FFFBF7</vt:lpwstr>
  </property>
</Properties>
</file>